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E1EE7" w:rsidP="00DE1EE7">
      <w:pPr>
        <w:pStyle w:val="a3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</w:t>
      </w: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C</w:t>
      </w:r>
      <w:r>
        <w:rPr>
          <w:rFonts w:ascii="Times New Roman" w:hAnsi="Times New Roman" w:cs="Times New Roman"/>
          <w:sz w:val="36"/>
          <w:szCs w:val="36"/>
          <w:lang w:val="uk-UA"/>
        </w:rPr>
        <w:t>писок найбільших країн за населенням 12 .09.</w:t>
      </w:r>
      <w:proofErr w:type="gramEnd"/>
      <w:r>
        <w:rPr>
          <w:rFonts w:ascii="Times New Roman" w:hAnsi="Times New Roman" w:cs="Times New Roman"/>
          <w:sz w:val="36"/>
          <w:szCs w:val="36"/>
          <w:lang w:val="uk-UA"/>
        </w:rPr>
        <w:t xml:space="preserve"> 2018р</w:t>
      </w:r>
    </w:p>
    <w:p w:rsidR="00DE1EE7" w:rsidRDefault="00DE1EE7" w:rsidP="00DE1EE7">
      <w:pPr>
        <w:pStyle w:val="a3"/>
        <w:rPr>
          <w:rFonts w:ascii="Times New Roman" w:hAnsi="Times New Roman" w:cs="Times New Roman"/>
          <w:sz w:val="36"/>
          <w:szCs w:val="36"/>
          <w:lang w:val="uk-UA"/>
        </w:rPr>
      </w:pPr>
    </w:p>
    <w:p w:rsidR="00DE1EE7" w:rsidRDefault="00DE1EE7" w:rsidP="00DE1EE7">
      <w:pPr>
        <w:pStyle w:val="a3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1 ФРГ                       82,8 млн. чол.                  (17 місце в світі)</w:t>
      </w:r>
    </w:p>
    <w:p w:rsidR="00DE1EE7" w:rsidRDefault="00DE1EE7" w:rsidP="00DE1EE7">
      <w:pPr>
        <w:pStyle w:val="a3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2 Велика </w:t>
      </w: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Британія-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 xml:space="preserve"> 68,8                                   ( 22)</w:t>
      </w:r>
    </w:p>
    <w:p w:rsidR="00DE1EE7" w:rsidRDefault="00DE1EE7" w:rsidP="00DE1EE7">
      <w:pPr>
        <w:pStyle w:val="a3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3 Франція                 67,8                                   (23)</w:t>
      </w:r>
    </w:p>
    <w:p w:rsidR="00DE1EE7" w:rsidRDefault="00DE1EE7" w:rsidP="00DE1EE7">
      <w:pPr>
        <w:pStyle w:val="a3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4 Італія                     59,6                                    (24)</w:t>
      </w:r>
    </w:p>
    <w:p w:rsidR="00DE1EE7" w:rsidRDefault="00DE1EE7" w:rsidP="00DE1EE7">
      <w:pPr>
        <w:pStyle w:val="a3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5 Іспанія                   46,5                                    ( 32)</w:t>
      </w:r>
    </w:p>
    <w:p w:rsidR="00DE1EE7" w:rsidRDefault="00DE1EE7" w:rsidP="00DE1EE7">
      <w:pPr>
        <w:pStyle w:val="a3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6 Україна                  42,1                                    (37)</w:t>
      </w:r>
    </w:p>
    <w:p w:rsidR="00DE1EE7" w:rsidRDefault="00DE1EE7" w:rsidP="00DE1EE7">
      <w:pPr>
        <w:pStyle w:val="a3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7 </w:t>
      </w: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Польша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   38,0                                    (45)</w:t>
      </w:r>
    </w:p>
    <w:p w:rsidR="00DE1EE7" w:rsidRDefault="00DE1EE7" w:rsidP="00DE1EE7">
      <w:pPr>
        <w:pStyle w:val="a3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8 Румунія                  19,0                                    (72)</w:t>
      </w:r>
    </w:p>
    <w:p w:rsidR="00DE1EE7" w:rsidRDefault="00DE1EE7" w:rsidP="00DE1EE7">
      <w:pPr>
        <w:pStyle w:val="a3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9 Нідерланди             17,2                                   (76)</w:t>
      </w:r>
    </w:p>
    <w:p w:rsidR="00DE1EE7" w:rsidRDefault="00DE1EE7" w:rsidP="00DE1EE7">
      <w:pPr>
        <w:pStyle w:val="a3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10 Бельгія                  11,8                                    (79)          </w:t>
      </w:r>
    </w:p>
    <w:p w:rsidR="00DE1EE7" w:rsidRPr="00DE1EE7" w:rsidRDefault="00DE1EE7" w:rsidP="00DE1EE7">
      <w:pPr>
        <w:pStyle w:val="a3"/>
        <w:rPr>
          <w:rFonts w:ascii="Times New Roman" w:hAnsi="Times New Roman" w:cs="Times New Roman"/>
          <w:sz w:val="36"/>
          <w:szCs w:val="36"/>
          <w:lang w:val="uk-UA"/>
        </w:rPr>
      </w:pPr>
    </w:p>
    <w:sectPr w:rsidR="00DE1EE7" w:rsidRPr="00DE1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1EE7"/>
    <w:rsid w:val="00B43D27"/>
    <w:rsid w:val="00DE1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E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2018-09-13T13:34:00Z</dcterms:created>
  <dcterms:modified xsi:type="dcterms:W3CDTF">2018-09-13T13:53:00Z</dcterms:modified>
</cp:coreProperties>
</file>